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1D" w:rsidRDefault="002D581D" w:rsidP="002D581D">
      <w:r>
        <w:t>Téma: Energia z biomasy</w:t>
      </w:r>
    </w:p>
    <w:p w:rsidR="002D581D" w:rsidRDefault="002D581D" w:rsidP="002D581D">
      <w:r>
        <w:t xml:space="preserve">Biomasa vzniká vďaka slnečnej energii a z energetického pohľadu slúži ako jej akumulátor. Výhodou biomasy je, že sa ňou dá pomerne jednoducho a dlhodobo energiu skladovať. Nevýhodou je nízka účinnosť premeny slnečného žiarenia na energiu. Z hektára poľa sa dá za rok získať biomasa s energetickým obsahom 40 až 90 </w:t>
      </w:r>
      <w:proofErr w:type="spellStart"/>
      <w:r>
        <w:t>MWh</w:t>
      </w:r>
      <w:proofErr w:type="spellEnd"/>
      <w:r>
        <w:t>, podľa typu plodiny. To je menej než 1 % slnečného žiarenia, ktoré na túto plochu za rok dopadne. Pri spracovaní biomasy na palivo a jeho spaľovaní na získanie tepla alebo elektriny vznikajú ďalšie straty.</w:t>
      </w:r>
    </w:p>
    <w:p w:rsidR="002D581D" w:rsidRDefault="002D581D" w:rsidP="002D581D">
      <w:r>
        <w:t>Biomasa z pohľadu možného energetického využitia zahŕňa každý organický zdroj obsahujúci viazanú chemickú energiu, t.j. drevo a drevný odpad v rôznych formách, poľnohospodárske plodiny a odpad z nich, odpady zo živočíšnej a potravinárskej produkcie a biologicky rozložiteľné frakcie priemyselného a komunálneho odpadu.</w:t>
      </w:r>
    </w:p>
    <w:p w:rsidR="002D581D" w:rsidRDefault="002D581D" w:rsidP="002D581D"/>
    <w:p w:rsidR="002D581D" w:rsidRDefault="002D581D" w:rsidP="002D581D">
      <w:r>
        <w:t xml:space="preserve">Na rozdiel od fosílnych palív - uhlia, ropy a zemného plynu - je spaľovanie čerstvej (nefosílnej) biomasy z hľadiska emisií oxidu uhličitého (hlavného skleníkového plynu) v meniacej sa klíme takmer neutrálne. Množstvo uhlíka vo forme oxidu uhličitého, ktorý vzniká spaľovaním nefosílnej biomasy, sa totiž rovná množstvu uhlíka, ktoré rastliny počas svojho života "stiahli" z atmosféry prostredníctvom fotosyntézy. Túto neutrálnu uhlíkovú bilanciu však čiastočne negatívne ovplyvňuje množstvo energie spotrebovanej na ťažbu, dopravu a spracovávanie nefosílnej biomasy predtým, než sa spáli. Spaľovanie fosílnych palív je naopak rozhodujúcim </w:t>
      </w:r>
      <w:proofErr w:type="spellStart"/>
      <w:r>
        <w:t>antropogénnym</w:t>
      </w:r>
      <w:proofErr w:type="spellEnd"/>
      <w:r>
        <w:t xml:space="preserve"> činiteľom prispievajúcim k zmene klímy, pretože sa ním do atmosféry dostáva uhlík vo forme oxidu uhličitého, ktorý bol po milióny rokov viazaný v zemskej kôre. Biomasa má množstvo výhod nielen v porovnaní s konvenčnými energetickými zdrojmi, ale aj v porovnaní s inými obnoviteľnými zdrojmi energie. Je dlhodobo stabilný energetický zdroj s menšou závislosťou na krátkodobých výkyvoch počasia a sezónnej premenlivosti klímy a jej využívanie si vyžaduje relatívne nízke investičné náklady. Biomasa je ale zároveň jediný druh obnoviteľných zdrojov energie, ktorý je závislý od dostatku suroviny na výrobu paliva, jeho stabilnej a spoľahlivej dodávky a podlieha rastu cien v závislosti od rastu dopytu po palive a tiež rastu nákladov na jeho dopravu.</w:t>
      </w:r>
    </w:p>
    <w:p w:rsidR="002D581D" w:rsidRDefault="002D581D" w:rsidP="002D581D"/>
    <w:p w:rsidR="002D581D" w:rsidRDefault="002D581D" w:rsidP="002D581D">
      <w:r>
        <w:t xml:space="preserve">Biomasa na jednej strane predstavuje dôležitý potenciál pre rozvoj regionálnej a lokálnej ekonomiky a poskytuje príležitosť pre oživenie poľnohospodárskej činnosti na vidieku. Na druhej strane, veľké centralizované energetické projekty na báze biomasy môžu znamenať pre vidiecke oblasti obrovské riziko najmä z hľadiska znehodnocovania životného prostredia (napr. nezmyselným zvyšovaním ťažby dreva v lesoch alebo „čistením“ lesov od drevných </w:t>
      </w:r>
      <w:proofErr w:type="spellStart"/>
      <w:r>
        <w:t>zbytkov</w:t>
      </w:r>
      <w:proofErr w:type="spellEnd"/>
      <w:r>
        <w:t xml:space="preserve"> po ťažbe), ale aj kvôli vývozu biomasy ako dôležitého energetického zdroja von z regiónu.</w:t>
      </w:r>
    </w:p>
    <w:p w:rsidR="002D581D" w:rsidRDefault="002D581D" w:rsidP="002D581D"/>
    <w:p w:rsidR="002D581D" w:rsidRDefault="002D581D" w:rsidP="002D581D">
      <w:r>
        <w:t>Z biomasy je možné získať energiu niekoľkými spôsobmi, ktoré sa dajú rozdeliť na tri základné kategórie:</w:t>
      </w:r>
    </w:p>
    <w:p w:rsidR="002D581D" w:rsidRDefault="002D581D" w:rsidP="002D581D"/>
    <w:p w:rsidR="002D581D" w:rsidRDefault="002D581D" w:rsidP="002D581D">
      <w:r>
        <w:lastRenderedPageBreak/>
        <w:t xml:space="preserve">    * </w:t>
      </w:r>
      <w:proofErr w:type="spellStart"/>
      <w:r>
        <w:t>Termochemickou</w:t>
      </w:r>
      <w:proofErr w:type="spellEnd"/>
      <w:r>
        <w:t xml:space="preserve"> premenou (priamym spaľovaním, </w:t>
      </w:r>
      <w:proofErr w:type="spellStart"/>
      <w:r>
        <w:t>pyrolýzou</w:t>
      </w:r>
      <w:proofErr w:type="spellEnd"/>
      <w:r>
        <w:t xml:space="preserve"> alebo splyňovaním)</w:t>
      </w:r>
    </w:p>
    <w:p w:rsidR="002D581D" w:rsidRDefault="002D581D" w:rsidP="002D581D">
      <w:r>
        <w:t xml:space="preserve">    * Biochemickou premenou (anaeróbnou fermentáciou alebo aeróbnou fermentáciou)</w:t>
      </w:r>
    </w:p>
    <w:p w:rsidR="002D581D" w:rsidRDefault="002D581D" w:rsidP="002D581D">
      <w:r>
        <w:t xml:space="preserve">    * Mechanicko-chemickou premenou (lisovaním oleja alebo </w:t>
      </w:r>
      <w:proofErr w:type="spellStart"/>
      <w:r>
        <w:t>esterifikáciou</w:t>
      </w:r>
      <w:proofErr w:type="spellEnd"/>
      <w:r>
        <w:t xml:space="preserve"> surových </w:t>
      </w:r>
      <w:proofErr w:type="spellStart"/>
      <w:r>
        <w:t>bioolejov</w:t>
      </w:r>
      <w:proofErr w:type="spellEnd"/>
      <w:r>
        <w:t>)</w:t>
      </w:r>
    </w:p>
    <w:p w:rsidR="002D581D" w:rsidRDefault="002D581D" w:rsidP="002D581D"/>
    <w:p w:rsidR="0083743F" w:rsidRDefault="002D581D" w:rsidP="002D581D">
      <w:r>
        <w:t>Uvedené spôsoby spracovania biomasy umožňujú vyrábať teplo a elektrinu alebo plynné a tekuté palivá pre dopravu.</w:t>
      </w:r>
      <w:bookmarkStart w:id="0" w:name="_GoBack"/>
      <w:bookmarkEnd w:id="0"/>
    </w:p>
    <w:sectPr w:rsidR="00837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1D"/>
    <w:rsid w:val="002D581D"/>
    <w:rsid w:val="0083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2012-01-18T01:41:00Z</dcterms:created>
  <dcterms:modified xsi:type="dcterms:W3CDTF">2012-01-18T01:43:00Z</dcterms:modified>
</cp:coreProperties>
</file>